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B9F28" w14:textId="3A2F5065" w:rsidR="002E78EC" w:rsidRDefault="002E78EC" w:rsidP="002E78EC">
      <w:pPr>
        <w:pStyle w:val="Title"/>
        <w:rPr>
          <w:lang w:val="en-US"/>
        </w:rPr>
      </w:pPr>
      <w:r>
        <w:rPr>
          <w:lang w:val="en-US"/>
        </w:rPr>
        <w:t xml:space="preserve">HRI-Robot based on </w:t>
      </w:r>
      <w:proofErr w:type="spellStart"/>
      <w:proofErr w:type="gramStart"/>
      <w:r>
        <w:rPr>
          <w:lang w:val="en-US"/>
        </w:rPr>
        <w:t>Bloosom</w:t>
      </w:r>
      <w:proofErr w:type="spellEnd"/>
      <w:proofErr w:type="gramEnd"/>
    </w:p>
    <w:p w14:paraId="602FF99D" w14:textId="222B4481" w:rsidR="002E78EC" w:rsidRDefault="002E78EC" w:rsidP="002E78EC">
      <w:pPr>
        <w:pStyle w:val="Subtitle"/>
        <w:rPr>
          <w:lang w:val="en-US"/>
        </w:rPr>
      </w:pPr>
      <w:r>
        <w:rPr>
          <w:lang w:val="en-US"/>
        </w:rPr>
        <w:t>System Overview</w:t>
      </w:r>
    </w:p>
    <w:p w14:paraId="3861040C" w14:textId="639C603C" w:rsidR="002E78EC" w:rsidRDefault="002E78EC" w:rsidP="002E78EC">
      <w:pPr>
        <w:rPr>
          <w:lang w:val="en-US"/>
        </w:rPr>
      </w:pPr>
      <w:r>
        <w:rPr>
          <w:lang w:val="en-US"/>
        </w:rPr>
        <w:t>Richard Zhou</w:t>
      </w:r>
    </w:p>
    <w:p w14:paraId="67034303" w14:textId="73E6B503" w:rsidR="00AB5C16" w:rsidRDefault="00682992" w:rsidP="00682992">
      <w:pPr>
        <w:pStyle w:val="Heading1"/>
        <w:rPr>
          <w:lang w:val="en-US"/>
        </w:rPr>
      </w:pPr>
      <w:r>
        <w:rPr>
          <w:lang w:val="en-US"/>
        </w:rPr>
        <w:t>System Architecture</w:t>
      </w:r>
    </w:p>
    <w:p w14:paraId="16D58D00" w14:textId="4962C944" w:rsidR="008C63AD" w:rsidRDefault="008C63AD" w:rsidP="008C63AD">
      <w:pPr>
        <w:pStyle w:val="Heading2"/>
        <w:rPr>
          <w:lang w:val="en-US"/>
        </w:rPr>
      </w:pPr>
      <w:r>
        <w:rPr>
          <w:lang w:val="en-US"/>
        </w:rPr>
        <w:t>System Requirement</w:t>
      </w:r>
    </w:p>
    <w:tbl>
      <w:tblPr>
        <w:tblStyle w:val="TableGrid"/>
        <w:tblW w:w="10306" w:type="dxa"/>
        <w:tblLook w:val="04A0" w:firstRow="1" w:lastRow="0" w:firstColumn="1" w:lastColumn="0" w:noHBand="0" w:noVBand="1"/>
      </w:tblPr>
      <w:tblGrid>
        <w:gridCol w:w="4248"/>
        <w:gridCol w:w="2701"/>
        <w:gridCol w:w="3357"/>
      </w:tblGrid>
      <w:tr w:rsidR="008C63AD" w14:paraId="3AF2061D" w14:textId="77777777" w:rsidTr="008C63AD">
        <w:tc>
          <w:tcPr>
            <w:tcW w:w="4248" w:type="dxa"/>
            <w:shd w:val="clear" w:color="auto" w:fill="A5C9EB" w:themeFill="text2" w:themeFillTint="40"/>
          </w:tcPr>
          <w:p w14:paraId="6CE80121" w14:textId="4E43883E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2701" w:type="dxa"/>
            <w:shd w:val="clear" w:color="auto" w:fill="A5C9EB" w:themeFill="text2" w:themeFillTint="40"/>
          </w:tcPr>
          <w:p w14:paraId="1B803CC3" w14:textId="67BC61E1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Mandatory/Optional</w:t>
            </w:r>
          </w:p>
        </w:tc>
        <w:tc>
          <w:tcPr>
            <w:tcW w:w="3357" w:type="dxa"/>
            <w:shd w:val="clear" w:color="auto" w:fill="A5C9EB" w:themeFill="text2" w:themeFillTint="40"/>
          </w:tcPr>
          <w:p w14:paraId="21A7BC5D" w14:textId="742F6C2A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8C63AD" w14:paraId="4E9D3104" w14:textId="77777777" w:rsidTr="008C63AD">
        <w:tc>
          <w:tcPr>
            <w:tcW w:w="4248" w:type="dxa"/>
          </w:tcPr>
          <w:p w14:paraId="71E16791" w14:textId="03EFB72B" w:rsidR="008C63AD" w:rsidRDefault="008C63AD" w:rsidP="008C63AD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Bloosom</w:t>
            </w:r>
            <w:proofErr w:type="spellEnd"/>
            <w:r>
              <w:rPr>
                <w:lang w:val="en-US"/>
              </w:rPr>
              <w:t xml:space="preserve"> Robot</w:t>
            </w:r>
          </w:p>
        </w:tc>
        <w:tc>
          <w:tcPr>
            <w:tcW w:w="2701" w:type="dxa"/>
          </w:tcPr>
          <w:p w14:paraId="6F4F0821" w14:textId="1E803FE8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Mandatory</w:t>
            </w:r>
          </w:p>
        </w:tc>
        <w:tc>
          <w:tcPr>
            <w:tcW w:w="3357" w:type="dxa"/>
          </w:tcPr>
          <w:p w14:paraId="45F7CDC1" w14:textId="1BDAFC53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4 </w:t>
            </w:r>
            <w:proofErr w:type="spellStart"/>
            <w:r>
              <w:rPr>
                <w:lang w:val="en-US"/>
              </w:rPr>
              <w:t>Dyanximel</w:t>
            </w:r>
            <w:proofErr w:type="spellEnd"/>
            <w:r>
              <w:rPr>
                <w:lang w:val="en-US"/>
              </w:rPr>
              <w:t xml:space="preserve"> XL320 motors.</w:t>
            </w:r>
          </w:p>
        </w:tc>
      </w:tr>
      <w:tr w:rsidR="008C63AD" w14:paraId="7AAF4523" w14:textId="77777777" w:rsidTr="008C63AD">
        <w:tc>
          <w:tcPr>
            <w:tcW w:w="4248" w:type="dxa"/>
          </w:tcPr>
          <w:p w14:paraId="7F6E405D" w14:textId="244AA930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Arduino Giga R1</w:t>
            </w:r>
          </w:p>
        </w:tc>
        <w:tc>
          <w:tcPr>
            <w:tcW w:w="2701" w:type="dxa"/>
          </w:tcPr>
          <w:p w14:paraId="43A82ECA" w14:textId="3CA8CDD0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Mandatory</w:t>
            </w:r>
          </w:p>
        </w:tc>
        <w:tc>
          <w:tcPr>
            <w:tcW w:w="3357" w:type="dxa"/>
          </w:tcPr>
          <w:p w14:paraId="2617D0BA" w14:textId="77777777" w:rsidR="008C63AD" w:rsidRDefault="008C63AD" w:rsidP="008C63AD">
            <w:pPr>
              <w:jc w:val="center"/>
              <w:rPr>
                <w:lang w:val="en-US"/>
              </w:rPr>
            </w:pPr>
          </w:p>
        </w:tc>
      </w:tr>
      <w:tr w:rsidR="008C63AD" w14:paraId="10CDEC44" w14:textId="77777777" w:rsidTr="008C63AD">
        <w:tc>
          <w:tcPr>
            <w:tcW w:w="4248" w:type="dxa"/>
          </w:tcPr>
          <w:p w14:paraId="6F65E04F" w14:textId="12ADE25A" w:rsidR="008C63AD" w:rsidRDefault="008C63AD" w:rsidP="008C63AD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Dynaximel</w:t>
            </w:r>
            <w:proofErr w:type="spellEnd"/>
            <w:r>
              <w:rPr>
                <w:lang w:val="en-US"/>
              </w:rPr>
              <w:t xml:space="preserve"> Shield extension board</w:t>
            </w:r>
          </w:p>
        </w:tc>
        <w:tc>
          <w:tcPr>
            <w:tcW w:w="2701" w:type="dxa"/>
          </w:tcPr>
          <w:p w14:paraId="325B3794" w14:textId="7651DA72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Mandatory</w:t>
            </w:r>
          </w:p>
        </w:tc>
        <w:tc>
          <w:tcPr>
            <w:tcW w:w="3357" w:type="dxa"/>
          </w:tcPr>
          <w:p w14:paraId="706FEC6C" w14:textId="77777777" w:rsidR="008C63AD" w:rsidRDefault="008C63AD" w:rsidP="008C63AD">
            <w:pPr>
              <w:jc w:val="center"/>
              <w:rPr>
                <w:lang w:val="en-US"/>
              </w:rPr>
            </w:pPr>
          </w:p>
        </w:tc>
      </w:tr>
      <w:tr w:rsidR="008C63AD" w14:paraId="7498F1B2" w14:textId="77777777" w:rsidTr="008C63AD">
        <w:tc>
          <w:tcPr>
            <w:tcW w:w="4248" w:type="dxa"/>
          </w:tcPr>
          <w:p w14:paraId="742A9C22" w14:textId="1D113A37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</w:t>
            </w:r>
          </w:p>
        </w:tc>
        <w:tc>
          <w:tcPr>
            <w:tcW w:w="2701" w:type="dxa"/>
          </w:tcPr>
          <w:p w14:paraId="21B4C920" w14:textId="296EAD94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Mandatory</w:t>
            </w:r>
          </w:p>
        </w:tc>
        <w:tc>
          <w:tcPr>
            <w:tcW w:w="3357" w:type="dxa"/>
          </w:tcPr>
          <w:p w14:paraId="2F94A55F" w14:textId="77777777" w:rsidR="008C63AD" w:rsidRDefault="008C63AD" w:rsidP="008C63AD">
            <w:pPr>
              <w:jc w:val="center"/>
              <w:rPr>
                <w:lang w:val="en-US"/>
              </w:rPr>
            </w:pPr>
          </w:p>
        </w:tc>
      </w:tr>
      <w:tr w:rsidR="008C63AD" w14:paraId="28287BC0" w14:textId="77777777" w:rsidTr="008C63AD">
        <w:tc>
          <w:tcPr>
            <w:tcW w:w="4248" w:type="dxa"/>
          </w:tcPr>
          <w:p w14:paraId="2114D632" w14:textId="40771ACC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2701" w:type="dxa"/>
          </w:tcPr>
          <w:p w14:paraId="376A0BAA" w14:textId="396D59C2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Optional (if using laptop with internal Camera)</w:t>
            </w:r>
          </w:p>
        </w:tc>
        <w:tc>
          <w:tcPr>
            <w:tcW w:w="3357" w:type="dxa"/>
          </w:tcPr>
          <w:p w14:paraId="7A4E47E1" w14:textId="77777777" w:rsidR="008C63AD" w:rsidRDefault="008C63AD" w:rsidP="008C63AD">
            <w:pPr>
              <w:jc w:val="center"/>
              <w:rPr>
                <w:lang w:val="en-US"/>
              </w:rPr>
            </w:pPr>
          </w:p>
        </w:tc>
      </w:tr>
      <w:tr w:rsidR="008C63AD" w14:paraId="56E5AE41" w14:textId="77777777" w:rsidTr="008C63AD">
        <w:tc>
          <w:tcPr>
            <w:tcW w:w="4248" w:type="dxa"/>
          </w:tcPr>
          <w:p w14:paraId="07E0C3D9" w14:textId="52E15F08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UART-USB adapter</w:t>
            </w:r>
          </w:p>
        </w:tc>
        <w:tc>
          <w:tcPr>
            <w:tcW w:w="2701" w:type="dxa"/>
          </w:tcPr>
          <w:p w14:paraId="54C6020B" w14:textId="3325AFBE" w:rsidR="008C63AD" w:rsidRDefault="008C63AD" w:rsidP="008C63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Mandatory</w:t>
            </w:r>
          </w:p>
        </w:tc>
        <w:tc>
          <w:tcPr>
            <w:tcW w:w="3357" w:type="dxa"/>
          </w:tcPr>
          <w:p w14:paraId="4B495243" w14:textId="77777777" w:rsidR="008C63AD" w:rsidRDefault="008C63AD" w:rsidP="008C63AD">
            <w:pPr>
              <w:jc w:val="center"/>
              <w:rPr>
                <w:lang w:val="en-US"/>
              </w:rPr>
            </w:pPr>
          </w:p>
        </w:tc>
      </w:tr>
    </w:tbl>
    <w:p w14:paraId="43764B43" w14:textId="076B4F4B" w:rsidR="008C63AD" w:rsidRPr="008C63AD" w:rsidRDefault="008C63AD" w:rsidP="008C63AD">
      <w:pPr>
        <w:rPr>
          <w:lang w:val="en-US"/>
        </w:rPr>
      </w:pPr>
    </w:p>
    <w:p w14:paraId="66FC745D" w14:textId="7462510D" w:rsidR="008C63AD" w:rsidRPr="008C63AD" w:rsidRDefault="008C63AD" w:rsidP="008C63AD">
      <w:pPr>
        <w:pStyle w:val="Heading2"/>
        <w:rPr>
          <w:lang w:val="en-US"/>
        </w:rPr>
      </w:pPr>
      <w:r>
        <w:rPr>
          <w:lang w:val="en-US"/>
        </w:rPr>
        <w:t>Hardware architecture</w:t>
      </w:r>
    </w:p>
    <w:p w14:paraId="251678C9" w14:textId="051FB8ED" w:rsidR="00220C5B" w:rsidRPr="00220C5B" w:rsidRDefault="00220C5B" w:rsidP="00220C5B">
      <w:pPr>
        <w:rPr>
          <w:lang w:val="en-US"/>
        </w:rPr>
      </w:pPr>
      <w:r>
        <w:rPr>
          <w:lang w:val="en-US"/>
        </w:rPr>
        <w:t>The hardware components and connectivity are shown in the following figure.</w:t>
      </w:r>
    </w:p>
    <w:p w14:paraId="490C1E72" w14:textId="15025794" w:rsidR="00682992" w:rsidRDefault="00B17B62" w:rsidP="00220C5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E68E14" wp14:editId="34CAA912">
            <wp:extent cx="6400800" cy="2594610"/>
            <wp:effectExtent l="0" t="0" r="0" b="0"/>
            <wp:docPr id="18487167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16776" name="Picture 184871677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8517" w14:textId="5355531C" w:rsidR="00220C5B" w:rsidRDefault="00220C5B" w:rsidP="00220C5B">
      <w:pPr>
        <w:jc w:val="center"/>
        <w:rPr>
          <w:lang w:val="en-US"/>
        </w:rPr>
      </w:pPr>
      <w:r>
        <w:rPr>
          <w:lang w:val="en-US"/>
        </w:rPr>
        <w:t>Figure-1: Components and connectivity.</w:t>
      </w:r>
    </w:p>
    <w:p w14:paraId="547C2708" w14:textId="77777777" w:rsidR="00220C5B" w:rsidRDefault="00220C5B" w:rsidP="002E78EC">
      <w:pPr>
        <w:rPr>
          <w:lang w:val="en-US"/>
        </w:rPr>
      </w:pPr>
    </w:p>
    <w:p w14:paraId="5241EBB6" w14:textId="31A1D417" w:rsidR="00220C5B" w:rsidRDefault="00220C5B" w:rsidP="002E78EC">
      <w:pPr>
        <w:rPr>
          <w:lang w:val="en-US"/>
        </w:rPr>
      </w:pPr>
      <w:r>
        <w:rPr>
          <w:lang w:val="en-US"/>
        </w:rPr>
        <w:t>Table-1: Wiring definitions</w:t>
      </w:r>
    </w:p>
    <w:tbl>
      <w:tblPr>
        <w:tblStyle w:val="TableGrid"/>
        <w:tblW w:w="10129" w:type="dxa"/>
        <w:tblLook w:val="04A0" w:firstRow="1" w:lastRow="0" w:firstColumn="1" w:lastColumn="0" w:noHBand="0" w:noVBand="1"/>
      </w:tblPr>
      <w:tblGrid>
        <w:gridCol w:w="3091"/>
        <w:gridCol w:w="7038"/>
      </w:tblGrid>
      <w:tr w:rsidR="00D65B2F" w14:paraId="082322E0" w14:textId="77777777" w:rsidTr="003E621A">
        <w:trPr>
          <w:trHeight w:val="367"/>
        </w:trPr>
        <w:tc>
          <w:tcPr>
            <w:tcW w:w="3091" w:type="dxa"/>
            <w:shd w:val="clear" w:color="auto" w:fill="A5C9EB" w:themeFill="text2" w:themeFillTint="40"/>
          </w:tcPr>
          <w:p w14:paraId="5BA60506" w14:textId="1C408E15" w:rsidR="00D65B2F" w:rsidRDefault="00D65B2F" w:rsidP="003E621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Wiring</w:t>
            </w:r>
          </w:p>
        </w:tc>
        <w:tc>
          <w:tcPr>
            <w:tcW w:w="7038" w:type="dxa"/>
            <w:shd w:val="clear" w:color="auto" w:fill="A5C9EB" w:themeFill="text2" w:themeFillTint="40"/>
          </w:tcPr>
          <w:p w14:paraId="3DED2397" w14:textId="50CFD7CA" w:rsidR="00D65B2F" w:rsidRDefault="00D65B2F" w:rsidP="003E621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D65B2F" w14:paraId="7DF4E684" w14:textId="77777777" w:rsidTr="003E621A">
        <w:trPr>
          <w:trHeight w:val="381"/>
        </w:trPr>
        <w:tc>
          <w:tcPr>
            <w:tcW w:w="3091" w:type="dxa"/>
          </w:tcPr>
          <w:p w14:paraId="46FDB388" w14:textId="1A0C05D8" w:rsidR="00D65B2F" w:rsidRDefault="00D65B2F" w:rsidP="002E78EC">
            <w:pPr>
              <w:rPr>
                <w:lang w:val="en-US"/>
              </w:rPr>
            </w:pPr>
            <w:r>
              <w:rPr>
                <w:lang w:val="en-US"/>
              </w:rPr>
              <w:t xml:space="preserve">3-pin motor </w:t>
            </w:r>
            <w:r w:rsidR="003E621A">
              <w:rPr>
                <w:lang w:val="en-US"/>
              </w:rPr>
              <w:t>cable</w:t>
            </w:r>
          </w:p>
        </w:tc>
        <w:tc>
          <w:tcPr>
            <w:tcW w:w="7038" w:type="dxa"/>
          </w:tcPr>
          <w:p w14:paraId="7BCD61DC" w14:textId="577F9332" w:rsidR="00D65B2F" w:rsidRDefault="003E621A" w:rsidP="002E78EC">
            <w:pPr>
              <w:rPr>
                <w:lang w:val="en-US"/>
              </w:rPr>
            </w:pPr>
            <w:r>
              <w:rPr>
                <w:lang w:val="en-US"/>
              </w:rPr>
              <w:t>Power supply, and instruction/status packet communication.</w:t>
            </w:r>
          </w:p>
        </w:tc>
      </w:tr>
      <w:tr w:rsidR="00D65B2F" w14:paraId="181CC856" w14:textId="77777777" w:rsidTr="003E621A">
        <w:trPr>
          <w:trHeight w:val="367"/>
        </w:trPr>
        <w:tc>
          <w:tcPr>
            <w:tcW w:w="3091" w:type="dxa"/>
          </w:tcPr>
          <w:p w14:paraId="373C3F01" w14:textId="33E511FE" w:rsidR="00D65B2F" w:rsidRDefault="003E621A" w:rsidP="002E78EC">
            <w:pPr>
              <w:rPr>
                <w:lang w:val="en-US"/>
              </w:rPr>
            </w:pPr>
            <w:r>
              <w:rPr>
                <w:lang w:val="en-US"/>
              </w:rPr>
              <w:t>3-pin UART cable</w:t>
            </w:r>
          </w:p>
        </w:tc>
        <w:tc>
          <w:tcPr>
            <w:tcW w:w="7038" w:type="dxa"/>
          </w:tcPr>
          <w:p w14:paraId="34A9EA11" w14:textId="5239AEF4" w:rsidR="003E621A" w:rsidRDefault="003E621A" w:rsidP="002E78EC">
            <w:pPr>
              <w:rPr>
                <w:lang w:val="en-US"/>
              </w:rPr>
            </w:pPr>
            <w:r>
              <w:rPr>
                <w:lang w:val="en-US"/>
              </w:rPr>
              <w:t>Command channel between Robot and Console PC.</w:t>
            </w:r>
          </w:p>
        </w:tc>
      </w:tr>
      <w:tr w:rsidR="003E621A" w14:paraId="15344645" w14:textId="77777777" w:rsidTr="003E621A">
        <w:trPr>
          <w:trHeight w:val="367"/>
        </w:trPr>
        <w:tc>
          <w:tcPr>
            <w:tcW w:w="3091" w:type="dxa"/>
          </w:tcPr>
          <w:p w14:paraId="20CE09D0" w14:textId="3F131700" w:rsidR="003E621A" w:rsidRDefault="003E621A" w:rsidP="002E78EC">
            <w:pPr>
              <w:rPr>
                <w:lang w:val="en-US"/>
              </w:rPr>
            </w:pPr>
            <w:r>
              <w:rPr>
                <w:lang w:val="en-US"/>
              </w:rPr>
              <w:t>USB Cable</w:t>
            </w:r>
          </w:p>
        </w:tc>
        <w:tc>
          <w:tcPr>
            <w:tcW w:w="7038" w:type="dxa"/>
          </w:tcPr>
          <w:p w14:paraId="1B5B3606" w14:textId="34CEEB2C" w:rsidR="003E621A" w:rsidRDefault="003E621A" w:rsidP="002E78EC">
            <w:pPr>
              <w:rPr>
                <w:lang w:val="en-US"/>
              </w:rPr>
            </w:pPr>
            <w:r>
              <w:rPr>
                <w:lang w:val="en-US"/>
              </w:rPr>
              <w:t xml:space="preserve">When the system is working, the corresponding serial port is occupied by </w:t>
            </w:r>
            <w:proofErr w:type="spellStart"/>
            <w:r>
              <w:rPr>
                <w:lang w:val="en-US"/>
              </w:rPr>
              <w:t>Dynaximel</w:t>
            </w:r>
            <w:proofErr w:type="spellEnd"/>
            <w:r>
              <w:rPr>
                <w:lang w:val="en-US"/>
              </w:rPr>
              <w:t xml:space="preserve"> Shield. This port is also for program uploading.</w:t>
            </w:r>
          </w:p>
        </w:tc>
      </w:tr>
    </w:tbl>
    <w:p w14:paraId="0C84E731" w14:textId="784650BC" w:rsidR="00D65B2F" w:rsidRDefault="00D65B2F" w:rsidP="002E78EC">
      <w:pPr>
        <w:rPr>
          <w:lang w:val="en-US"/>
        </w:rPr>
      </w:pPr>
    </w:p>
    <w:p w14:paraId="08AB9EBA" w14:textId="24C948CB" w:rsidR="008C63AD" w:rsidRDefault="008C63AD" w:rsidP="008C63AD">
      <w:pPr>
        <w:pStyle w:val="Heading2"/>
        <w:rPr>
          <w:lang w:val="en-US"/>
        </w:rPr>
      </w:pPr>
      <w:r>
        <w:rPr>
          <w:lang w:val="en-US"/>
        </w:rPr>
        <w:t>Software Architecture</w:t>
      </w:r>
    </w:p>
    <w:p w14:paraId="7D3D723B" w14:textId="6D1F81B9" w:rsidR="00091616" w:rsidRDefault="00091616" w:rsidP="0009161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C084A6" wp14:editId="25B3C22F">
            <wp:extent cx="3955550" cy="3409957"/>
            <wp:effectExtent l="0" t="0" r="0" b="0"/>
            <wp:docPr id="15460449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44957" name="Picture 154604495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051" cy="344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394E" w14:textId="310216F9" w:rsidR="00091616" w:rsidRDefault="00091616" w:rsidP="00091616">
      <w:pPr>
        <w:jc w:val="center"/>
        <w:rPr>
          <w:lang w:val="en-US"/>
        </w:rPr>
      </w:pPr>
      <w:r>
        <w:rPr>
          <w:lang w:val="en-US"/>
        </w:rPr>
        <w:t>Figure-2: Software Architecture.</w:t>
      </w:r>
    </w:p>
    <w:p w14:paraId="5C40EADC" w14:textId="77777777" w:rsidR="00091616" w:rsidRPr="002E78EC" w:rsidRDefault="00091616" w:rsidP="00091616">
      <w:pPr>
        <w:rPr>
          <w:lang w:val="en-US"/>
        </w:rPr>
      </w:pPr>
    </w:p>
    <w:sectPr w:rsidR="00091616" w:rsidRPr="002E78EC" w:rsidSect="00EF28A7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C81454"/>
    <w:multiLevelType w:val="hybridMultilevel"/>
    <w:tmpl w:val="256E3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8967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8EC"/>
    <w:rsid w:val="00091616"/>
    <w:rsid w:val="00220C5B"/>
    <w:rsid w:val="002E78EC"/>
    <w:rsid w:val="003E621A"/>
    <w:rsid w:val="00682992"/>
    <w:rsid w:val="008C63AD"/>
    <w:rsid w:val="00AB5C16"/>
    <w:rsid w:val="00B17B62"/>
    <w:rsid w:val="00D65B2F"/>
    <w:rsid w:val="00EF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4D1988"/>
  <w15:chartTrackingRefBased/>
  <w15:docId w15:val="{8A1EF6E4-612D-0E41-B26C-53BF00E96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78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78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78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78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78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78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78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78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78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78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E78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78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78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78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78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78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78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78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78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78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78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78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78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78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78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78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78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78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78E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65B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../customXml/item3.xml"/><Relationship Id="rId5" Type="http://schemas.openxmlformats.org/officeDocument/2006/relationships/image" Target="media/image1.png"/><Relationship Id="rId10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57386F50FE831488BE100B88F772C66" ma:contentTypeVersion="20" ma:contentTypeDescription="Create a new document." ma:contentTypeScope="" ma:versionID="7bfba1e775501d895df8cfbf0759ca94">
  <xsd:schema xmlns:xsd="http://www.w3.org/2001/XMLSchema" xmlns:xs="http://www.w3.org/2001/XMLSchema" xmlns:p="http://schemas.microsoft.com/office/2006/metadata/properties" xmlns:ns2="d0d8f419-992e-4075-9710-aedd9a833547" xmlns:ns3="cf6c224d-1c43-4140-8f75-b3a4f2cec8f9" targetNamespace="http://schemas.microsoft.com/office/2006/metadata/properties" ma:root="true" ma:fieldsID="bce2aa58191522489ceeb65606599261" ns2:_="" ns3:_="">
    <xsd:import namespace="d0d8f419-992e-4075-9710-aedd9a833547"/>
    <xsd:import namespace="cf6c224d-1c43-4140-8f75-b3a4f2cec8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3:TaxCatchAll" minOccurs="0"/>
                <xsd:element ref="ns2:lcf76f155ced4ddcb4097134ff3c332f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OCR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8f419-992e-4075-9710-aedd9a8335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71a83542-6b13-4414-947d-2211b265f7b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2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6c224d-1c43-4140-8f75-b3a4f2cec8f9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0dba6420-3e14-46c9-85e2-a18a5b4210aa}" ma:internalName="TaxCatchAll" ma:showField="CatchAllData" ma:web="cf6c224d-1c43-4140-8f75-b3a4f2cec8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8f419-992e-4075-9710-aedd9a833547">
      <Terms xmlns="http://schemas.microsoft.com/office/infopath/2007/PartnerControls"/>
    </lcf76f155ced4ddcb4097134ff3c332f>
    <TaxCatchAll xmlns="cf6c224d-1c43-4140-8f75-b3a4f2cec8f9" xsi:nil="true"/>
  </documentManagement>
</p:properties>
</file>

<file path=customXml/itemProps1.xml><?xml version="1.0" encoding="utf-8"?>
<ds:datastoreItem xmlns:ds="http://schemas.openxmlformats.org/officeDocument/2006/customXml" ds:itemID="{94652569-A198-4CCF-A400-6113921B2FF6}"/>
</file>

<file path=customXml/itemProps2.xml><?xml version="1.0" encoding="utf-8"?>
<ds:datastoreItem xmlns:ds="http://schemas.openxmlformats.org/officeDocument/2006/customXml" ds:itemID="{7D1BAD1E-2753-4187-99AD-8179BF3ED0B0}"/>
</file>

<file path=customXml/itemProps3.xml><?xml version="1.0" encoding="utf-8"?>
<ds:datastoreItem xmlns:ds="http://schemas.openxmlformats.org/officeDocument/2006/customXml" ds:itemID="{C9E55FA5-03E7-43E6-9214-1AD5D1CCA41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Hongquan Chen</dc:creator>
  <cp:keywords/>
  <dc:description/>
  <cp:lastModifiedBy>Hongquan Chen</cp:lastModifiedBy>
  <cp:revision>4</cp:revision>
  <dcterms:created xsi:type="dcterms:W3CDTF">2024-04-09T01:57:00Z</dcterms:created>
  <dcterms:modified xsi:type="dcterms:W3CDTF">2024-04-09T06:09:00Z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0x010100C57386F50FE831488BE100B88F772C66</vt:lpwstr>
  </property>
</Properties>
</file>